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C8" w:rsidRDefault="001D41C8" w:rsidP="008863A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КЛЮЧИ</w:t>
      </w:r>
    </w:p>
    <w:p w:rsidR="008863AE" w:rsidRPr="00611B03" w:rsidRDefault="008863AE" w:rsidP="008863A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sz w:val="24"/>
          <w:szCs w:val="24"/>
        </w:rPr>
        <w:t>ВСЕРОССИЙСКАЯ ОЛИМПИАДА ШКОЛЬНИКОВ</w:t>
      </w:r>
    </w:p>
    <w:p w:rsidR="008863AE" w:rsidRDefault="008863AE" w:rsidP="008863A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11B03">
        <w:rPr>
          <w:rFonts w:ascii="Times New Roman" w:hAnsi="Times New Roman"/>
          <w:sz w:val="24"/>
          <w:szCs w:val="24"/>
        </w:rPr>
        <w:t>ПО ОСНОВАМ БЕЗОПАСНОСТИ ЖИЗНЕДЕЯТЕЛЬНОСТИ</w:t>
      </w:r>
    </w:p>
    <w:p w:rsidR="008863AE" w:rsidRPr="00611B03" w:rsidRDefault="008863AE" w:rsidP="008863A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2021-2022 учебный год</w:t>
      </w:r>
    </w:p>
    <w:p w:rsidR="008863AE" w:rsidRPr="00611B03" w:rsidRDefault="008863AE" w:rsidP="008863A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</w:t>
      </w:r>
    </w:p>
    <w:p w:rsidR="008863AE" w:rsidRDefault="008863AE" w:rsidP="008863A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10-1</w:t>
      </w:r>
      <w:r w:rsidR="00EF535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классы</w:t>
      </w:r>
    </w:p>
    <w:p w:rsidR="008863AE" w:rsidRDefault="008863AE" w:rsidP="008863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11B03">
        <w:rPr>
          <w:rFonts w:ascii="Times New Roman" w:hAnsi="Times New Roman"/>
          <w:b/>
          <w:sz w:val="24"/>
          <w:szCs w:val="24"/>
        </w:rPr>
        <w:t>ТЕОРЕТИЧЕСКИЙ ТУР</w:t>
      </w:r>
    </w:p>
    <w:p w:rsidR="008863AE" w:rsidRDefault="00C7004B" w:rsidP="00C7004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– 150</w:t>
      </w:r>
    </w:p>
    <w:p w:rsidR="00C7004B" w:rsidRPr="00C7004B" w:rsidRDefault="00C7004B" w:rsidP="00C7004B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:rsidR="00A13D7B" w:rsidRPr="008863AE" w:rsidRDefault="00A13D7B" w:rsidP="008863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3AE">
        <w:rPr>
          <w:rFonts w:ascii="Times New Roman" w:hAnsi="Times New Roman"/>
          <w:b/>
          <w:sz w:val="24"/>
          <w:szCs w:val="24"/>
        </w:rPr>
        <w:t>Теоретические задания</w:t>
      </w:r>
      <w:r w:rsidR="008863AE">
        <w:rPr>
          <w:rFonts w:ascii="Times New Roman" w:hAnsi="Times New Roman"/>
          <w:b/>
          <w:sz w:val="24"/>
          <w:szCs w:val="24"/>
        </w:rPr>
        <w:t xml:space="preserve"> (Модуль 1)</w:t>
      </w:r>
    </w:p>
    <w:p w:rsidR="000F0FCF" w:rsidRPr="008863AE" w:rsidRDefault="000F0FCF" w:rsidP="008863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3AE">
        <w:rPr>
          <w:rFonts w:ascii="Times New Roman" w:hAnsi="Times New Roman"/>
          <w:b/>
          <w:sz w:val="24"/>
          <w:szCs w:val="24"/>
        </w:rPr>
        <w:t>Задание 1</w:t>
      </w:r>
      <w:r w:rsidR="008863AE">
        <w:rPr>
          <w:rFonts w:ascii="Times New Roman" w:hAnsi="Times New Roman"/>
          <w:b/>
          <w:sz w:val="24"/>
          <w:szCs w:val="24"/>
        </w:rPr>
        <w:t>.</w:t>
      </w:r>
    </w:p>
    <w:p w:rsidR="000F0FCF" w:rsidRPr="008863AE" w:rsidRDefault="000F0FCF" w:rsidP="008863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863AE">
        <w:rPr>
          <w:rFonts w:ascii="Times New Roman" w:hAnsi="Times New Roman"/>
          <w:sz w:val="24"/>
          <w:szCs w:val="24"/>
        </w:rPr>
        <w:t xml:space="preserve">Опишите, для каких нужд могут использоваться указанные костры: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9"/>
        <w:gridCol w:w="7342"/>
      </w:tblGrid>
      <w:tr w:rsidR="000F0FCF" w:rsidRPr="008863AE" w:rsidTr="00E701A3">
        <w:tc>
          <w:tcPr>
            <w:tcW w:w="2271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3AE">
              <w:rPr>
                <w:rFonts w:ascii="Times New Roman" w:hAnsi="Times New Roman"/>
                <w:b/>
                <w:sz w:val="24"/>
                <w:szCs w:val="24"/>
              </w:rPr>
              <w:t>Название костра</w:t>
            </w:r>
          </w:p>
        </w:tc>
        <w:tc>
          <w:tcPr>
            <w:tcW w:w="7583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3AE">
              <w:rPr>
                <w:rFonts w:ascii="Times New Roman" w:hAnsi="Times New Roman"/>
                <w:b/>
                <w:sz w:val="24"/>
                <w:szCs w:val="24"/>
              </w:rPr>
              <w:t>Область применения</w:t>
            </w:r>
          </w:p>
        </w:tc>
      </w:tr>
      <w:tr w:rsidR="000F0FCF" w:rsidRPr="008863AE" w:rsidTr="00E701A3">
        <w:tc>
          <w:tcPr>
            <w:tcW w:w="2271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3AE">
              <w:rPr>
                <w:rFonts w:ascii="Times New Roman" w:hAnsi="Times New Roman"/>
                <w:sz w:val="24"/>
                <w:szCs w:val="24"/>
              </w:rPr>
              <w:t>Нодья</w:t>
            </w:r>
            <w:proofErr w:type="spellEnd"/>
          </w:p>
        </w:tc>
        <w:tc>
          <w:tcPr>
            <w:tcW w:w="7583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3AE">
              <w:rPr>
                <w:rFonts w:ascii="Times New Roman" w:hAnsi="Times New Roman"/>
                <w:sz w:val="24"/>
                <w:szCs w:val="24"/>
              </w:rPr>
              <w:t>Отлично подходит для обогрева ночью, обладает длительным горением.</w:t>
            </w:r>
          </w:p>
        </w:tc>
      </w:tr>
      <w:tr w:rsidR="000F0FCF" w:rsidRPr="008863AE" w:rsidTr="00E701A3">
        <w:tc>
          <w:tcPr>
            <w:tcW w:w="2271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3AE">
              <w:rPr>
                <w:rFonts w:ascii="Times New Roman" w:hAnsi="Times New Roman"/>
                <w:sz w:val="24"/>
                <w:szCs w:val="24"/>
              </w:rPr>
              <w:t>Таежный</w:t>
            </w:r>
          </w:p>
        </w:tc>
        <w:tc>
          <w:tcPr>
            <w:tcW w:w="7583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3AE">
              <w:rPr>
                <w:rFonts w:ascii="Times New Roman" w:hAnsi="Times New Roman"/>
                <w:sz w:val="24"/>
                <w:szCs w:val="24"/>
              </w:rPr>
              <w:t>Дает большое и жаркое пламя, удобен для приготовления пищи в нескольких посудах одновременно, образуется много углей, используется для просушки одежды.</w:t>
            </w:r>
          </w:p>
        </w:tc>
      </w:tr>
      <w:tr w:rsidR="000F0FCF" w:rsidRPr="008863AE" w:rsidTr="00E701A3">
        <w:tc>
          <w:tcPr>
            <w:tcW w:w="2271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3AE">
              <w:rPr>
                <w:rFonts w:ascii="Times New Roman" w:hAnsi="Times New Roman"/>
                <w:sz w:val="24"/>
                <w:szCs w:val="24"/>
              </w:rPr>
              <w:t>Финская свеча</w:t>
            </w:r>
          </w:p>
        </w:tc>
        <w:tc>
          <w:tcPr>
            <w:tcW w:w="7583" w:type="dxa"/>
            <w:shd w:val="clear" w:color="auto" w:fill="auto"/>
          </w:tcPr>
          <w:p w:rsidR="000F0FCF" w:rsidRPr="008863AE" w:rsidRDefault="000F0FCF" w:rsidP="0088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3AE">
              <w:rPr>
                <w:rFonts w:ascii="Times New Roman" w:hAnsi="Times New Roman"/>
                <w:sz w:val="24"/>
                <w:szCs w:val="24"/>
              </w:rPr>
              <w:t>Используется для приготовления пищи.</w:t>
            </w:r>
          </w:p>
        </w:tc>
      </w:tr>
    </w:tbl>
    <w:p w:rsidR="000F0FCF" w:rsidRPr="008863AE" w:rsidRDefault="000F0FCF" w:rsidP="008863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863AE">
        <w:rPr>
          <w:rFonts w:ascii="Times New Roman" w:hAnsi="Times New Roman"/>
          <w:b/>
          <w:sz w:val="24"/>
          <w:szCs w:val="24"/>
        </w:rPr>
        <w:t>Максимум за задание – 15 баллов.</w:t>
      </w:r>
    </w:p>
    <w:p w:rsidR="00FC58BD" w:rsidRPr="008863AE" w:rsidRDefault="00FC58BD" w:rsidP="008863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863AE">
        <w:rPr>
          <w:rFonts w:ascii="Times New Roman" w:hAnsi="Times New Roman"/>
          <w:b/>
          <w:sz w:val="24"/>
          <w:szCs w:val="24"/>
        </w:rPr>
        <w:t xml:space="preserve">За каждый правильный ответ выставляется 5 баллов. Допускаются другие формулировки, которые не искажают смысл.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3103"/>
        <w:gridCol w:w="3030"/>
        <w:gridCol w:w="10"/>
      </w:tblGrid>
      <w:tr w:rsidR="00FC58BD" w:rsidRPr="008863AE" w:rsidTr="00A26B63">
        <w:trPr>
          <w:gridAfter w:val="1"/>
          <w:wAfter w:w="10" w:type="dxa"/>
        </w:trPr>
        <w:tc>
          <w:tcPr>
            <w:tcW w:w="9345" w:type="dxa"/>
            <w:gridSpan w:val="3"/>
            <w:shd w:val="clear" w:color="auto" w:fill="auto"/>
          </w:tcPr>
          <w:p w:rsidR="00FC58BD" w:rsidRPr="008863AE" w:rsidRDefault="00FC58BD" w:rsidP="008863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63AE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="008863A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C58BD" w:rsidRPr="008863AE" w:rsidRDefault="00FC58BD" w:rsidP="008863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3AE">
              <w:rPr>
                <w:rFonts w:ascii="Times New Roman" w:hAnsi="Times New Roman"/>
                <w:sz w:val="24"/>
                <w:szCs w:val="24"/>
              </w:rPr>
              <w:t xml:space="preserve">Противогаз предназначен для защиты органов дыхания, лица и глаз человека от отравляющих веществ, радиоактивной пыли, бактериальных аэрозолей. Для гражданского населения предусмотрены только противогазы с фильтрующим устройством. Установите соответствие между изображением и моделью противогаза (ГП). </w:t>
            </w:r>
          </w:p>
        </w:tc>
      </w:tr>
      <w:tr w:rsidR="00FC58BD" w:rsidTr="00A26B63">
        <w:trPr>
          <w:gridAfter w:val="1"/>
          <w:wAfter w:w="10" w:type="dxa"/>
        </w:trPr>
        <w:tc>
          <w:tcPr>
            <w:tcW w:w="3212" w:type="dxa"/>
            <w:shd w:val="clear" w:color="auto" w:fill="auto"/>
          </w:tcPr>
          <w:p w:rsidR="00FC58BD" w:rsidRDefault="00C7004B" w:rsidP="00A26B6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16.2pt;margin-top:78.25pt;width:232.95pt;height:141.25pt;flip:y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26" type="#_x0000_t32" style="position:absolute;left:0;text-align:left;margin-left:141.85pt;margin-top:94.6pt;width:207.3pt;height:113.45pt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Гражданский противогаз ГП-7" style="width:142.1pt;height:142.1pt;visibility:visible;mso-wrap-style:square">
                  <v:imagedata r:id="rId7" o:title="Гражданский противогаз ГП-7"/>
                </v:shape>
              </w:pict>
            </w:r>
          </w:p>
        </w:tc>
        <w:tc>
          <w:tcPr>
            <w:tcW w:w="3103" w:type="dxa"/>
            <w:vMerge w:val="restart"/>
            <w:shd w:val="clear" w:color="auto" w:fill="auto"/>
          </w:tcPr>
          <w:p w:rsidR="00FC58BD" w:rsidRDefault="00FC58BD" w:rsidP="00A26B6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FC58BD" w:rsidRDefault="00FC58BD" w:rsidP="00A26B6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700">
              <w:rPr>
                <w:rFonts w:ascii="Times New Roman" w:hAnsi="Times New Roman"/>
                <w:b/>
                <w:sz w:val="24"/>
                <w:szCs w:val="24"/>
              </w:rPr>
              <w:t>ГП-5</w:t>
            </w:r>
          </w:p>
        </w:tc>
      </w:tr>
      <w:tr w:rsidR="00FC58BD" w:rsidTr="00A26B63">
        <w:trPr>
          <w:gridAfter w:val="1"/>
          <w:wAfter w:w="10" w:type="dxa"/>
        </w:trPr>
        <w:tc>
          <w:tcPr>
            <w:tcW w:w="3212" w:type="dxa"/>
            <w:shd w:val="clear" w:color="auto" w:fill="auto"/>
          </w:tcPr>
          <w:p w:rsidR="00FC58BD" w:rsidRDefault="00C7004B" w:rsidP="00A26B6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 id="Рисунок 5" o:spid="_x0000_i1026" type="#_x0000_t75" alt="Противогаз ГП-5 за 500 руб. в интернет-магазине - Тиу.ру!" style="width:95.5pt;height:115.2pt;visibility:visible;mso-wrap-style:square">
                  <v:imagedata r:id="rId8" o:title="Противогаз ГП-5 за 500 руб"/>
                </v:shape>
              </w:pict>
            </w:r>
          </w:p>
        </w:tc>
        <w:tc>
          <w:tcPr>
            <w:tcW w:w="3103" w:type="dxa"/>
            <w:vMerge/>
            <w:shd w:val="clear" w:color="auto" w:fill="auto"/>
          </w:tcPr>
          <w:p w:rsidR="00FC58BD" w:rsidRDefault="00FC58BD" w:rsidP="00A26B6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FC58BD" w:rsidRPr="00862700" w:rsidRDefault="00FC58BD" w:rsidP="00A26B6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700">
              <w:rPr>
                <w:rFonts w:ascii="Times New Roman" w:hAnsi="Times New Roman"/>
                <w:b/>
                <w:sz w:val="24"/>
                <w:szCs w:val="24"/>
              </w:rPr>
              <w:t>ГП-7</w:t>
            </w:r>
          </w:p>
        </w:tc>
      </w:tr>
      <w:tr w:rsidR="00FC58BD" w:rsidTr="00A26B63">
        <w:trPr>
          <w:gridAfter w:val="1"/>
          <w:wAfter w:w="10" w:type="dxa"/>
        </w:trPr>
        <w:tc>
          <w:tcPr>
            <w:tcW w:w="3212" w:type="dxa"/>
            <w:shd w:val="clear" w:color="auto" w:fill="auto"/>
          </w:tcPr>
          <w:p w:rsidR="00FC58BD" w:rsidRDefault="00C7004B" w:rsidP="00A26B6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pict>
                <v:shape id="_x0000_s1028" type="#_x0000_t32" style="position:absolute;left:0;text-align:left;margin-left:150.6pt;margin-top:48.1pt;width:198.55pt;height:.55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Рисунок 6" o:spid="_x0000_i1027" type="#_x0000_t75" alt="ГП-7В Справочник:0-1.ru" style="width:119.5pt;height:94.55pt;visibility:visible;mso-wrap-style:square">
                  <v:imagedata r:id="rId9" o:title="0-1"/>
                </v:shape>
              </w:pict>
            </w:r>
          </w:p>
        </w:tc>
        <w:tc>
          <w:tcPr>
            <w:tcW w:w="3103" w:type="dxa"/>
            <w:vMerge/>
            <w:shd w:val="clear" w:color="auto" w:fill="auto"/>
          </w:tcPr>
          <w:p w:rsidR="00FC58BD" w:rsidRDefault="00FC58BD" w:rsidP="00A26B63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  <w:vAlign w:val="center"/>
          </w:tcPr>
          <w:p w:rsidR="00FC58BD" w:rsidRPr="00862700" w:rsidRDefault="00FC58BD" w:rsidP="00A26B6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2700">
              <w:rPr>
                <w:rFonts w:ascii="Times New Roman" w:hAnsi="Times New Roman"/>
                <w:b/>
                <w:sz w:val="24"/>
                <w:szCs w:val="24"/>
              </w:rPr>
              <w:t>ГП-7В</w:t>
            </w:r>
          </w:p>
        </w:tc>
      </w:tr>
      <w:tr w:rsidR="00FC58BD" w:rsidRPr="00D478F7" w:rsidTr="00A26B63">
        <w:tc>
          <w:tcPr>
            <w:tcW w:w="9355" w:type="dxa"/>
            <w:gridSpan w:val="4"/>
            <w:shd w:val="clear" w:color="auto" w:fill="auto"/>
          </w:tcPr>
          <w:p w:rsidR="00D478F7" w:rsidRDefault="00FC58BD" w:rsidP="00D478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8F7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 за задание – 15</w:t>
            </w:r>
          </w:p>
          <w:p w:rsidR="00FC58BD" w:rsidRPr="00D478F7" w:rsidRDefault="00FC58BD" w:rsidP="00D478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8F7">
              <w:rPr>
                <w:rFonts w:ascii="Times New Roman" w:hAnsi="Times New Roman"/>
                <w:b/>
                <w:sz w:val="24"/>
                <w:szCs w:val="24"/>
              </w:rPr>
              <w:t>За каждый правильный ответ выставляется 5 баллов.</w:t>
            </w:r>
          </w:p>
          <w:p w:rsidR="00FC58BD" w:rsidRPr="00D478F7" w:rsidRDefault="00FC58BD" w:rsidP="00D478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58BD" w:rsidRPr="00D478F7" w:rsidRDefault="00FC58BD" w:rsidP="00D478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8F7">
              <w:rPr>
                <w:rFonts w:ascii="Times New Roman" w:hAnsi="Times New Roman"/>
                <w:b/>
                <w:sz w:val="24"/>
                <w:szCs w:val="24"/>
              </w:rPr>
              <w:t>Задание 3</w:t>
            </w:r>
            <w:r w:rsidR="00D478F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C58BD" w:rsidRPr="00D478F7" w:rsidRDefault="00FC58BD" w:rsidP="00D47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478F7">
              <w:rPr>
                <w:rFonts w:ascii="Times New Roman" w:hAnsi="Times New Roman"/>
                <w:sz w:val="24"/>
                <w:szCs w:val="24"/>
              </w:rPr>
              <w:t>Вы находитесь в горящем здании. Открыв дверь Вы увидели, что на Вас надвигается огненный вал. Напишите, что необходимо делать в этом случае.</w:t>
            </w:r>
          </w:p>
          <w:p w:rsidR="00FC58BD" w:rsidRPr="00D478F7" w:rsidRDefault="00FC58BD" w:rsidP="00D478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sz w:val="24"/>
                <w:szCs w:val="24"/>
              </w:rPr>
              <w:t xml:space="preserve">1. Не мешкая упасть 2. Закрыть голову 3. Не дышать в момент прохождения огненного вала. </w:t>
            </w:r>
          </w:p>
          <w:p w:rsidR="00FC58BD" w:rsidRPr="00D478F7" w:rsidRDefault="00FC58BD" w:rsidP="00D478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478F7">
              <w:rPr>
                <w:rFonts w:ascii="Times New Roman" w:hAnsi="Times New Roman"/>
                <w:b/>
                <w:sz w:val="24"/>
                <w:szCs w:val="24"/>
              </w:rPr>
              <w:t>Ответы можно заменять похожими вариантами, но не искажающими смысл. Порядок написания действия не учитывается.</w:t>
            </w:r>
          </w:p>
        </w:tc>
      </w:tr>
    </w:tbl>
    <w:p w:rsidR="00FC58BD" w:rsidRPr="00D478F7" w:rsidRDefault="00FC58BD" w:rsidP="00D478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>Максимальное количество баллов за задание – 15</w:t>
      </w:r>
    </w:p>
    <w:p w:rsidR="00FC58BD" w:rsidRPr="00D478F7" w:rsidRDefault="00FC58BD" w:rsidP="00D478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>За каждый правильный ответ выставляется 5 баллов.</w:t>
      </w:r>
    </w:p>
    <w:p w:rsidR="000F0FCF" w:rsidRPr="00D478F7" w:rsidRDefault="000F0FCF" w:rsidP="00D478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568" w:rsidRPr="00D478F7" w:rsidRDefault="00A54568" w:rsidP="00D478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>Задание 4</w:t>
      </w:r>
      <w:r w:rsidR="00D478F7">
        <w:rPr>
          <w:rFonts w:ascii="Times New Roman" w:hAnsi="Times New Roman"/>
          <w:b/>
          <w:sz w:val="24"/>
          <w:szCs w:val="24"/>
        </w:rPr>
        <w:t>.</w:t>
      </w:r>
    </w:p>
    <w:p w:rsidR="00A54568" w:rsidRPr="00D478F7" w:rsidRDefault="00A54568" w:rsidP="00D47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F7">
        <w:rPr>
          <w:rFonts w:ascii="Times New Roman" w:hAnsi="Times New Roman"/>
          <w:sz w:val="24"/>
          <w:szCs w:val="24"/>
        </w:rPr>
        <w:t>Артериальное кровотечение - потеря крови из-за разрыва стенки одной или нескольких артерий. Признаки артериального кровотечения: из раны сильной пульсирующей струей бьет кровь ярко-красного цвета, выходит периодическими толчками в такт сердечным сокращениям. Укажите все возможные способы остановки артериального кровотечения на конечностях:</w:t>
      </w:r>
    </w:p>
    <w:p w:rsidR="00A54568" w:rsidRPr="00D478F7" w:rsidRDefault="00A54568" w:rsidP="00D47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8F7">
        <w:rPr>
          <w:rFonts w:ascii="Times New Roman" w:hAnsi="Times New Roman"/>
          <w:sz w:val="24"/>
          <w:szCs w:val="24"/>
        </w:rPr>
        <w:t>1.</w:t>
      </w:r>
      <w:r w:rsidR="008863AE">
        <w:rPr>
          <w:rFonts w:ascii="Times New Roman" w:hAnsi="Times New Roman"/>
          <w:sz w:val="24"/>
          <w:szCs w:val="24"/>
        </w:rPr>
        <w:t xml:space="preserve"> П</w:t>
      </w:r>
      <w:r w:rsidRPr="00D478F7">
        <w:rPr>
          <w:rFonts w:ascii="Times New Roman" w:hAnsi="Times New Roman"/>
          <w:sz w:val="24"/>
          <w:szCs w:val="24"/>
        </w:rPr>
        <w:t>альцевое прижатие 2. Наложение жгута, закрутки 3. Максимальное сгибание конечности</w:t>
      </w:r>
    </w:p>
    <w:p w:rsidR="00FC6148" w:rsidRPr="00D478F7" w:rsidRDefault="00FC6148" w:rsidP="00D478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>Максимальное количество баллов за задание – 15</w:t>
      </w:r>
    </w:p>
    <w:p w:rsidR="00A54568" w:rsidRPr="00D478F7" w:rsidRDefault="00A54568" w:rsidP="00D478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 xml:space="preserve">За каждый правильный ответ выставляется 5 баллов. Допускаются другие формулировки, которые не искажают смысл. </w:t>
      </w:r>
      <w:r w:rsidR="00FC6148" w:rsidRPr="00D478F7">
        <w:rPr>
          <w:rFonts w:ascii="Times New Roman" w:hAnsi="Times New Roman"/>
          <w:b/>
          <w:sz w:val="24"/>
          <w:szCs w:val="24"/>
        </w:rPr>
        <w:t>Сумма баллов не должна превышать максимальный балл задания.</w:t>
      </w:r>
    </w:p>
    <w:p w:rsidR="00A54568" w:rsidRPr="00D478F7" w:rsidRDefault="00A54568" w:rsidP="00D478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>Задание 5</w:t>
      </w:r>
      <w:r w:rsidR="00D478F7">
        <w:rPr>
          <w:rFonts w:ascii="Times New Roman" w:hAnsi="Times New Roman"/>
          <w:b/>
          <w:sz w:val="24"/>
          <w:szCs w:val="24"/>
        </w:rPr>
        <w:t>.</w:t>
      </w:r>
    </w:p>
    <w:p w:rsidR="00A54568" w:rsidRPr="00D478F7" w:rsidRDefault="00A54568" w:rsidP="00D478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78F7">
        <w:rPr>
          <w:rFonts w:ascii="Times New Roman" w:hAnsi="Times New Roman"/>
          <w:sz w:val="24"/>
          <w:szCs w:val="24"/>
        </w:rPr>
        <w:t>Заполните пропуски в таблице боевых свойств автомата Калашникова (АКМ)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92"/>
        <w:gridCol w:w="1553"/>
      </w:tblGrid>
      <w:tr w:rsidR="00A54568" w:rsidRPr="00D478F7" w:rsidTr="00A26B63">
        <w:tc>
          <w:tcPr>
            <w:tcW w:w="7792" w:type="dxa"/>
          </w:tcPr>
          <w:p w:rsidR="00A54568" w:rsidRPr="00D478F7" w:rsidRDefault="00A54568" w:rsidP="00D478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8F7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1553" w:type="dxa"/>
          </w:tcPr>
          <w:p w:rsidR="00A54568" w:rsidRPr="00D478F7" w:rsidRDefault="00A54568" w:rsidP="00D478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8F7">
              <w:rPr>
                <w:rFonts w:ascii="Times New Roman" w:hAnsi="Times New Roman"/>
                <w:b/>
                <w:sz w:val="24"/>
                <w:szCs w:val="24"/>
              </w:rPr>
              <w:t>АКМ</w:t>
            </w:r>
          </w:p>
        </w:tc>
      </w:tr>
      <w:tr w:rsidR="00A54568" w:rsidRPr="00D478F7" w:rsidTr="00A26B63">
        <w:tc>
          <w:tcPr>
            <w:tcW w:w="7792" w:type="dxa"/>
          </w:tcPr>
          <w:p w:rsidR="00A54568" w:rsidRPr="00D478F7" w:rsidRDefault="00A54568" w:rsidP="00D47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sz w:val="24"/>
                <w:szCs w:val="24"/>
              </w:rPr>
              <w:t>Калибр ствола, мм</w:t>
            </w:r>
          </w:p>
        </w:tc>
        <w:tc>
          <w:tcPr>
            <w:tcW w:w="1553" w:type="dxa"/>
          </w:tcPr>
          <w:p w:rsidR="00A54568" w:rsidRPr="00D478F7" w:rsidRDefault="00A54568" w:rsidP="00D47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sz w:val="24"/>
                <w:szCs w:val="24"/>
              </w:rPr>
              <w:t>7, 62</w:t>
            </w:r>
          </w:p>
        </w:tc>
      </w:tr>
      <w:tr w:rsidR="00A54568" w:rsidRPr="00D478F7" w:rsidTr="00A26B63">
        <w:tc>
          <w:tcPr>
            <w:tcW w:w="7792" w:type="dxa"/>
          </w:tcPr>
          <w:p w:rsidR="00A54568" w:rsidRPr="00D478F7" w:rsidRDefault="00A54568" w:rsidP="00D47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sz w:val="24"/>
                <w:szCs w:val="24"/>
              </w:rPr>
              <w:t>Прицельная дальность стрельбы, м</w:t>
            </w:r>
          </w:p>
        </w:tc>
        <w:tc>
          <w:tcPr>
            <w:tcW w:w="1553" w:type="dxa"/>
          </w:tcPr>
          <w:p w:rsidR="00A54568" w:rsidRPr="00D478F7" w:rsidRDefault="00A54568" w:rsidP="00D47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A54568" w:rsidRPr="00D478F7" w:rsidTr="00A26B63">
        <w:tc>
          <w:tcPr>
            <w:tcW w:w="7792" w:type="dxa"/>
          </w:tcPr>
          <w:p w:rsidR="00A54568" w:rsidRPr="00D478F7" w:rsidRDefault="00A54568" w:rsidP="00D478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sz w:val="24"/>
                <w:szCs w:val="24"/>
              </w:rPr>
              <w:t>Предельная дальность полёта пули, м</w:t>
            </w:r>
          </w:p>
        </w:tc>
        <w:tc>
          <w:tcPr>
            <w:tcW w:w="1553" w:type="dxa"/>
          </w:tcPr>
          <w:p w:rsidR="00A54568" w:rsidRPr="00D478F7" w:rsidRDefault="00A54568" w:rsidP="00D478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8F7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</w:tbl>
    <w:p w:rsidR="00FC6148" w:rsidRPr="00D478F7" w:rsidRDefault="00FC6148" w:rsidP="00D478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>Максимальное количество баллов за задание – 15</w:t>
      </w:r>
    </w:p>
    <w:p w:rsidR="000F0FCF" w:rsidRPr="00D478F7" w:rsidRDefault="00FC6148" w:rsidP="00D478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78F7">
        <w:rPr>
          <w:rFonts w:ascii="Times New Roman" w:hAnsi="Times New Roman"/>
          <w:b/>
          <w:sz w:val="24"/>
          <w:szCs w:val="24"/>
        </w:rPr>
        <w:t>За каждый правильный ответ выставляется 5 баллов. Не допускаются другие формулировки.</w:t>
      </w:r>
    </w:p>
    <w:p w:rsidR="000F0FCF" w:rsidRPr="00D478F7" w:rsidRDefault="000F0FCF" w:rsidP="00D478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4BB0" w:rsidRDefault="00194BB0" w:rsidP="00194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0FCF" w:rsidRDefault="008863AE" w:rsidP="00194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4BB0">
        <w:rPr>
          <w:rFonts w:ascii="Times New Roman" w:hAnsi="Times New Roman"/>
          <w:b/>
          <w:sz w:val="24"/>
          <w:szCs w:val="24"/>
        </w:rPr>
        <w:t>Тест (Модуль 2)</w:t>
      </w:r>
    </w:p>
    <w:p w:rsidR="00194BB0" w:rsidRPr="00194BB0" w:rsidRDefault="00194BB0" w:rsidP="00194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389"/>
        <w:gridCol w:w="6260"/>
      </w:tblGrid>
      <w:tr w:rsidR="008863AE" w:rsidRPr="00194BB0" w:rsidTr="00194BB0">
        <w:tc>
          <w:tcPr>
            <w:tcW w:w="1696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№ тестового задания</w:t>
            </w:r>
          </w:p>
        </w:tc>
        <w:tc>
          <w:tcPr>
            <w:tcW w:w="1389" w:type="dxa"/>
            <w:shd w:val="clear" w:color="auto" w:fill="auto"/>
          </w:tcPr>
          <w:p w:rsid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Макс</w:t>
            </w:r>
            <w:r w:rsidR="00194B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  <w:proofErr w:type="gramEnd"/>
          </w:p>
        </w:tc>
        <w:tc>
          <w:tcPr>
            <w:tcW w:w="6260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Порядок оценки тестовых заданий</w:t>
            </w:r>
          </w:p>
        </w:tc>
      </w:tr>
      <w:tr w:rsidR="008863AE" w:rsidRPr="00194BB0" w:rsidTr="00194BB0">
        <w:tc>
          <w:tcPr>
            <w:tcW w:w="1696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1-15</w:t>
            </w:r>
          </w:p>
        </w:tc>
        <w:tc>
          <w:tcPr>
            <w:tcW w:w="1389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60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За правильный ответ начисляется 3 балла.0 баллов выставляется за неправильный ответ, а также если участником отмечены несколько ответов (в том числе правильный).</w:t>
            </w:r>
          </w:p>
        </w:tc>
      </w:tr>
      <w:tr w:rsidR="008863AE" w:rsidRPr="00194BB0" w:rsidTr="00194BB0">
        <w:tc>
          <w:tcPr>
            <w:tcW w:w="1696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16-20</w:t>
            </w:r>
          </w:p>
        </w:tc>
        <w:tc>
          <w:tcPr>
            <w:tcW w:w="1389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260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За каждый правильный ответ начисляется 3 балла.0 баллов выставляется за неправильный ответ, а также если участником отмечены более двух ответов (в том числе правильные)</w:t>
            </w:r>
          </w:p>
        </w:tc>
      </w:tr>
      <w:tr w:rsidR="008863AE" w:rsidRPr="00194BB0" w:rsidTr="00194BB0">
        <w:tc>
          <w:tcPr>
            <w:tcW w:w="1696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89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6260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Общий итоговый балл определяется суммой баллов, полученных за каждое тестовое задание.</w:t>
            </w:r>
          </w:p>
        </w:tc>
      </w:tr>
    </w:tbl>
    <w:p w:rsidR="008863AE" w:rsidRPr="00194BB0" w:rsidRDefault="008863AE" w:rsidP="00194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63AE" w:rsidRDefault="008863AE" w:rsidP="00194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4BB0">
        <w:rPr>
          <w:rFonts w:ascii="Times New Roman" w:hAnsi="Times New Roman"/>
          <w:b/>
          <w:sz w:val="24"/>
          <w:szCs w:val="24"/>
        </w:rPr>
        <w:t xml:space="preserve">Таблица ответов на тестовые задания </w:t>
      </w:r>
    </w:p>
    <w:p w:rsidR="00194BB0" w:rsidRPr="00194BB0" w:rsidRDefault="00194BB0" w:rsidP="00194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288"/>
        <w:gridCol w:w="1184"/>
        <w:gridCol w:w="1288"/>
        <w:gridCol w:w="1185"/>
        <w:gridCol w:w="1288"/>
        <w:gridCol w:w="1000"/>
        <w:gridCol w:w="1155"/>
      </w:tblGrid>
      <w:tr w:rsidR="008863AE" w:rsidRPr="00194BB0" w:rsidTr="009A3C3D">
        <w:tc>
          <w:tcPr>
            <w:tcW w:w="1183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194BB0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184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194BB0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185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194BB0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000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Номер теста</w:t>
            </w:r>
          </w:p>
        </w:tc>
        <w:tc>
          <w:tcPr>
            <w:tcW w:w="1155" w:type="dxa"/>
          </w:tcPr>
          <w:p w:rsidR="008863AE" w:rsidRPr="00194BB0" w:rsidRDefault="00194BB0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8863AE" w:rsidRPr="00194BB0" w:rsidTr="009A3C3D">
        <w:tc>
          <w:tcPr>
            <w:tcW w:w="1183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84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85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00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55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А,Г</w:t>
            </w:r>
            <w:proofErr w:type="gramEnd"/>
          </w:p>
        </w:tc>
      </w:tr>
      <w:tr w:rsidR="008863AE" w:rsidRPr="00194BB0" w:rsidTr="009A3C3D">
        <w:tc>
          <w:tcPr>
            <w:tcW w:w="1183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84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85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00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55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А,В</w:t>
            </w:r>
            <w:proofErr w:type="gramEnd"/>
          </w:p>
        </w:tc>
      </w:tr>
      <w:tr w:rsidR="008863AE" w:rsidRPr="00194BB0" w:rsidTr="009A3C3D">
        <w:tc>
          <w:tcPr>
            <w:tcW w:w="1183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84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85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00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55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А,Б</w:t>
            </w:r>
            <w:proofErr w:type="gramEnd"/>
          </w:p>
        </w:tc>
      </w:tr>
      <w:tr w:rsidR="008863AE" w:rsidRPr="00194BB0" w:rsidTr="009A3C3D">
        <w:tc>
          <w:tcPr>
            <w:tcW w:w="1183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84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85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00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55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Б,Г</w:t>
            </w:r>
            <w:proofErr w:type="gramEnd"/>
          </w:p>
        </w:tc>
      </w:tr>
      <w:tr w:rsidR="008863AE" w:rsidRPr="00194BB0" w:rsidTr="009A3C3D">
        <w:tc>
          <w:tcPr>
            <w:tcW w:w="1183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84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85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8" w:type="dxa"/>
            <w:shd w:val="clear" w:color="auto" w:fill="auto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00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BB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</w:tcPr>
          <w:p w:rsidR="008863AE" w:rsidRPr="00194BB0" w:rsidRDefault="008863AE" w:rsidP="00194B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94BB0">
              <w:rPr>
                <w:rFonts w:ascii="Times New Roman" w:hAnsi="Times New Roman"/>
                <w:b/>
                <w:sz w:val="24"/>
                <w:szCs w:val="24"/>
              </w:rPr>
              <w:t>А,Б</w:t>
            </w:r>
            <w:proofErr w:type="gramEnd"/>
          </w:p>
        </w:tc>
      </w:tr>
    </w:tbl>
    <w:p w:rsidR="00194BB0" w:rsidRDefault="00194BB0" w:rsidP="00194B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3AE" w:rsidRPr="00194BB0" w:rsidRDefault="008863AE" w:rsidP="00194B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BB0">
        <w:rPr>
          <w:rFonts w:ascii="Times New Roman" w:hAnsi="Times New Roman"/>
          <w:sz w:val="24"/>
          <w:szCs w:val="24"/>
        </w:rPr>
        <w:t xml:space="preserve">Максимум за задания </w:t>
      </w:r>
      <w:r w:rsidRPr="00194BB0">
        <w:rPr>
          <w:rFonts w:ascii="Times New Roman" w:hAnsi="Times New Roman"/>
          <w:b/>
          <w:sz w:val="24"/>
          <w:szCs w:val="24"/>
        </w:rPr>
        <w:t>75</w:t>
      </w:r>
      <w:r w:rsidRPr="00194BB0">
        <w:rPr>
          <w:rFonts w:ascii="Times New Roman" w:hAnsi="Times New Roman"/>
          <w:sz w:val="24"/>
          <w:szCs w:val="24"/>
        </w:rPr>
        <w:t xml:space="preserve"> баллов</w:t>
      </w:r>
    </w:p>
    <w:p w:rsidR="008863AE" w:rsidRPr="00194BB0" w:rsidRDefault="008863AE" w:rsidP="00194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3C91" w:rsidRPr="00194BB0" w:rsidRDefault="00F43C91" w:rsidP="00194B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F43C91" w:rsidRPr="00194BB0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36E" w:rsidRDefault="00FA336E" w:rsidP="00A13D7B">
      <w:pPr>
        <w:spacing w:after="0" w:line="240" w:lineRule="auto"/>
      </w:pPr>
      <w:r>
        <w:separator/>
      </w:r>
    </w:p>
  </w:endnote>
  <w:endnote w:type="continuationSeparator" w:id="0">
    <w:p w:rsidR="00FA336E" w:rsidRDefault="00FA336E" w:rsidP="00A1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36E" w:rsidRDefault="00FA336E" w:rsidP="00A13D7B">
      <w:pPr>
        <w:spacing w:after="0" w:line="240" w:lineRule="auto"/>
      </w:pPr>
      <w:r>
        <w:separator/>
      </w:r>
    </w:p>
  </w:footnote>
  <w:footnote w:type="continuationSeparator" w:id="0">
    <w:p w:rsidR="00FA336E" w:rsidRDefault="00FA336E" w:rsidP="00A13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D7B" w:rsidRPr="00A13D7B" w:rsidRDefault="00A13D7B" w:rsidP="00A13D7B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22A32"/>
    <w:multiLevelType w:val="multilevel"/>
    <w:tmpl w:val="1016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E70B33"/>
    <w:multiLevelType w:val="multilevel"/>
    <w:tmpl w:val="BE14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D3530D"/>
    <w:multiLevelType w:val="hybridMultilevel"/>
    <w:tmpl w:val="B860C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3069F0"/>
    <w:multiLevelType w:val="hybridMultilevel"/>
    <w:tmpl w:val="DC486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289"/>
    <w:rsid w:val="00003F08"/>
    <w:rsid w:val="00047A78"/>
    <w:rsid w:val="000E7EC5"/>
    <w:rsid w:val="000F0FCF"/>
    <w:rsid w:val="000F2676"/>
    <w:rsid w:val="001278BB"/>
    <w:rsid w:val="00194BB0"/>
    <w:rsid w:val="001A049C"/>
    <w:rsid w:val="001D41C8"/>
    <w:rsid w:val="0021105C"/>
    <w:rsid w:val="00273246"/>
    <w:rsid w:val="002B035E"/>
    <w:rsid w:val="002F1C44"/>
    <w:rsid w:val="00354549"/>
    <w:rsid w:val="0039229A"/>
    <w:rsid w:val="003B0D24"/>
    <w:rsid w:val="003E1EA1"/>
    <w:rsid w:val="00404901"/>
    <w:rsid w:val="00460E96"/>
    <w:rsid w:val="00486E3F"/>
    <w:rsid w:val="004C46FA"/>
    <w:rsid w:val="00516BB5"/>
    <w:rsid w:val="00571A3C"/>
    <w:rsid w:val="00576246"/>
    <w:rsid w:val="006530A8"/>
    <w:rsid w:val="00687A0A"/>
    <w:rsid w:val="006B6865"/>
    <w:rsid w:val="007C7754"/>
    <w:rsid w:val="00850C61"/>
    <w:rsid w:val="008863AE"/>
    <w:rsid w:val="008C449D"/>
    <w:rsid w:val="009C741E"/>
    <w:rsid w:val="00A13D7B"/>
    <w:rsid w:val="00A54568"/>
    <w:rsid w:val="00C33289"/>
    <w:rsid w:val="00C428E5"/>
    <w:rsid w:val="00C52ECC"/>
    <w:rsid w:val="00C7004B"/>
    <w:rsid w:val="00CF54CF"/>
    <w:rsid w:val="00D478F7"/>
    <w:rsid w:val="00D7165C"/>
    <w:rsid w:val="00E05F34"/>
    <w:rsid w:val="00E45716"/>
    <w:rsid w:val="00E72FB8"/>
    <w:rsid w:val="00EF5359"/>
    <w:rsid w:val="00F0415A"/>
    <w:rsid w:val="00F43C91"/>
    <w:rsid w:val="00FA336E"/>
    <w:rsid w:val="00FC58BD"/>
    <w:rsid w:val="00FC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  <w15:docId w15:val="{EACF47BF-D48B-450C-B034-6D152059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D7B"/>
  </w:style>
  <w:style w:type="paragraph" w:styleId="a5">
    <w:name w:val="footer"/>
    <w:basedOn w:val="a"/>
    <w:link w:val="a6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D7B"/>
  </w:style>
  <w:style w:type="table" w:styleId="a7">
    <w:name w:val="Table Grid"/>
    <w:basedOn w:val="a1"/>
    <w:uiPriority w:val="59"/>
    <w:rsid w:val="00A13D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A13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A13D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13</cp:revision>
  <dcterms:created xsi:type="dcterms:W3CDTF">2021-11-28T17:24:00Z</dcterms:created>
  <dcterms:modified xsi:type="dcterms:W3CDTF">2021-11-30T08:06:00Z</dcterms:modified>
</cp:coreProperties>
</file>